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2B21" w:rsidRDefault="00812B21" w:rsidP="00812B21">
      <w:pPr>
        <w:rPr>
          <w:rFonts w:ascii="Arial" w:hAnsi="Arial" w:cs="Arial"/>
          <w:b/>
          <w:color w:val="333333"/>
          <w:sz w:val="24"/>
          <w:szCs w:val="24"/>
          <w:shd w:val="clear" w:color="auto" w:fill="FFFFFF"/>
        </w:rPr>
      </w:pPr>
    </w:p>
    <w:p w:rsidR="005E3D70" w:rsidRDefault="00FC0FB7" w:rsidP="00FC0FB7">
      <w:pPr>
        <w:jc w:val="center"/>
        <w:rPr>
          <w:rFonts w:ascii="Arial" w:hAnsi="Arial" w:cs="Arial"/>
          <w:b/>
          <w:color w:val="333333"/>
          <w:sz w:val="24"/>
          <w:szCs w:val="24"/>
          <w:shd w:val="clear" w:color="auto" w:fill="FFFFFF"/>
        </w:rPr>
      </w:pPr>
      <w:r w:rsidRPr="00FC0FB7">
        <w:rPr>
          <w:rFonts w:ascii="Arial" w:hAnsi="Arial" w:cs="Arial"/>
          <w:b/>
          <w:color w:val="333333"/>
          <w:sz w:val="24"/>
          <w:szCs w:val="24"/>
          <w:shd w:val="clear" w:color="auto" w:fill="FFFFFF"/>
        </w:rPr>
        <w:t>Principio de incertidumbre en las mediciones desde el experimento de schrodinger</w:t>
      </w:r>
    </w:p>
    <w:p w:rsidR="004721EB" w:rsidRPr="00FC0FB7" w:rsidRDefault="004721EB" w:rsidP="00FC0FB7">
      <w:pPr>
        <w:jc w:val="center"/>
        <w:rPr>
          <w:rFonts w:ascii="Arial" w:hAnsi="Arial" w:cs="Arial"/>
          <w:b/>
          <w:color w:val="000000"/>
          <w:sz w:val="24"/>
          <w:szCs w:val="24"/>
          <w:shd w:val="clear" w:color="auto" w:fill="FFFFFF"/>
        </w:rPr>
      </w:pPr>
    </w:p>
    <w:p w:rsidR="004721EB" w:rsidRDefault="004721EB" w:rsidP="004721EB">
      <w:pPr>
        <w:tabs>
          <w:tab w:val="left" w:pos="6630"/>
        </w:tabs>
        <w:jc w:val="center"/>
        <w:rPr>
          <w:rFonts w:ascii="Arial" w:hAnsi="Arial" w:cs="Arial"/>
          <w:color w:val="333333"/>
          <w:sz w:val="23"/>
          <w:szCs w:val="23"/>
          <w:shd w:val="clear" w:color="auto" w:fill="FFFFFF"/>
        </w:rPr>
      </w:pPr>
      <w:r w:rsidRPr="00812B21">
        <w:rPr>
          <w:rFonts w:ascii="Arial" w:hAnsi="Arial" w:cs="Arial"/>
          <w:color w:val="333333"/>
          <w:sz w:val="23"/>
          <w:szCs w:val="23"/>
          <w:shd w:val="clear" w:color="auto" w:fill="FFFFFF"/>
        </w:rPr>
        <w:t>Víctor Andrés Heredia Heredia</w:t>
      </w:r>
    </w:p>
    <w:p w:rsidR="004721EB" w:rsidRPr="00911D2D" w:rsidRDefault="004E4A6F" w:rsidP="004721EB">
      <w:pPr>
        <w:tabs>
          <w:tab w:val="left" w:pos="6630"/>
        </w:tabs>
        <w:jc w:val="center"/>
        <w:rPr>
          <w:rFonts w:ascii="Arial" w:hAnsi="Arial" w:cs="Arial"/>
          <w:b/>
          <w:color w:val="333333"/>
          <w:sz w:val="23"/>
          <w:szCs w:val="23"/>
          <w:shd w:val="clear" w:color="auto" w:fill="FFFFFF"/>
        </w:rPr>
      </w:pPr>
      <w:hyperlink r:id="rId7" w:history="1">
        <w:r w:rsidR="004721EB" w:rsidRPr="00911D2D">
          <w:rPr>
            <w:rStyle w:val="Hipervnculo"/>
            <w:rFonts w:ascii="Arial" w:hAnsi="Arial" w:cs="Arial"/>
            <w:b/>
            <w:sz w:val="23"/>
            <w:szCs w:val="23"/>
            <w:shd w:val="clear" w:color="auto" w:fill="FFFFFF"/>
          </w:rPr>
          <w:t>vaherediah@gamil.com</w:t>
        </w:r>
      </w:hyperlink>
    </w:p>
    <w:p w:rsidR="004721EB" w:rsidRDefault="004721EB" w:rsidP="004721EB">
      <w:pPr>
        <w:tabs>
          <w:tab w:val="left" w:pos="6630"/>
        </w:tabs>
        <w:jc w:val="center"/>
        <w:rPr>
          <w:rFonts w:ascii="Arial" w:hAnsi="Arial" w:cs="Arial"/>
          <w:color w:val="333333"/>
          <w:sz w:val="23"/>
          <w:szCs w:val="23"/>
          <w:shd w:val="clear" w:color="auto" w:fill="FFFFFF"/>
        </w:rPr>
      </w:pPr>
      <w:r w:rsidRPr="00812B21">
        <w:rPr>
          <w:rFonts w:ascii="Arial" w:hAnsi="Arial" w:cs="Arial"/>
          <w:color w:val="333333"/>
          <w:sz w:val="23"/>
          <w:szCs w:val="23"/>
          <w:shd w:val="clear" w:color="auto" w:fill="FFFFFF"/>
        </w:rPr>
        <w:t xml:space="preserve">Sandra </w:t>
      </w:r>
      <w:r>
        <w:rPr>
          <w:rFonts w:ascii="Arial" w:hAnsi="Arial" w:cs="Arial"/>
          <w:color w:val="333333"/>
          <w:sz w:val="23"/>
          <w:szCs w:val="23"/>
          <w:shd w:val="clear" w:color="auto" w:fill="FFFFFF"/>
        </w:rPr>
        <w:t>Patricia Rosero Rueda</w:t>
      </w:r>
    </w:p>
    <w:p w:rsidR="004721EB" w:rsidRPr="00812B21" w:rsidRDefault="00911D2D" w:rsidP="004721EB">
      <w:pPr>
        <w:jc w:val="center"/>
        <w:rPr>
          <w:rFonts w:ascii="Arial" w:hAnsi="Arial" w:cs="Arial"/>
          <w:color w:val="333333"/>
          <w:sz w:val="23"/>
          <w:szCs w:val="23"/>
          <w:shd w:val="clear" w:color="auto" w:fill="FFFFFF"/>
        </w:rPr>
      </w:pPr>
      <w:r>
        <w:rPr>
          <w:rFonts w:ascii="Arial" w:hAnsi="Arial" w:cs="Arial"/>
          <w:color w:val="333333"/>
          <w:sz w:val="23"/>
          <w:szCs w:val="23"/>
          <w:shd w:val="clear" w:color="auto" w:fill="FFFFFF"/>
        </w:rPr>
        <w:t>Correo</w:t>
      </w:r>
    </w:p>
    <w:p w:rsidR="004721EB" w:rsidRDefault="00911D2D" w:rsidP="00911D2D">
      <w:pPr>
        <w:jc w:val="center"/>
        <w:rPr>
          <w:rFonts w:ascii="Arial Narrow" w:hAnsi="Arial Narrow" w:cs="Arial"/>
          <w:b/>
          <w:color w:val="000000"/>
          <w:sz w:val="23"/>
          <w:szCs w:val="23"/>
          <w:shd w:val="clear" w:color="auto" w:fill="FFFFFF"/>
        </w:rPr>
      </w:pPr>
      <w:hyperlink r:id="rId8" w:history="1">
        <w:r w:rsidRPr="00485D10">
          <w:rPr>
            <w:rStyle w:val="Hipervnculo"/>
            <w:rFonts w:ascii="Arial Narrow" w:hAnsi="Arial Narrow" w:cs="Arial"/>
            <w:b/>
            <w:sz w:val="23"/>
            <w:szCs w:val="23"/>
            <w:shd w:val="clear" w:color="auto" w:fill="FFFFFF"/>
          </w:rPr>
          <w:t>sandrita1190@hotmail.com</w:t>
        </w:r>
      </w:hyperlink>
    </w:p>
    <w:p w:rsidR="00CE71C0" w:rsidRDefault="00CE71C0" w:rsidP="00CE71C0">
      <w:pPr>
        <w:jc w:val="center"/>
        <w:rPr>
          <w:rFonts w:ascii="Arial Narrow" w:hAnsi="Arial Narrow" w:cs="Arial"/>
          <w:b/>
          <w:color w:val="000000"/>
          <w:sz w:val="23"/>
          <w:szCs w:val="23"/>
          <w:shd w:val="clear" w:color="auto" w:fill="FFFFFF"/>
        </w:rPr>
      </w:pPr>
      <w:r>
        <w:rPr>
          <w:rFonts w:ascii="Arial Narrow" w:hAnsi="Arial Narrow" w:cs="Arial"/>
          <w:b/>
          <w:color w:val="000000"/>
          <w:sz w:val="23"/>
          <w:szCs w:val="23"/>
          <w:shd w:val="clear" w:color="auto" w:fill="FFFFFF"/>
        </w:rPr>
        <w:t xml:space="preserve"> </w:t>
      </w:r>
    </w:p>
    <w:p w:rsidR="00CE71C0" w:rsidRPr="005E3D70" w:rsidRDefault="00CE71C0" w:rsidP="00CE71C0">
      <w:pPr>
        <w:jc w:val="center"/>
        <w:rPr>
          <w:rFonts w:ascii="Arial" w:hAnsi="Arial" w:cs="Arial"/>
          <w:b/>
          <w:color w:val="000000"/>
          <w:sz w:val="23"/>
          <w:szCs w:val="23"/>
          <w:shd w:val="clear" w:color="auto" w:fill="FFFFFF"/>
        </w:rPr>
      </w:pPr>
      <w:r>
        <w:rPr>
          <w:rFonts w:ascii="Arial" w:hAnsi="Arial" w:cs="Arial"/>
          <w:b/>
          <w:color w:val="000000"/>
          <w:sz w:val="23"/>
          <w:szCs w:val="23"/>
          <w:shd w:val="clear" w:color="auto" w:fill="FFFFFF"/>
        </w:rPr>
        <w:t>Resumen</w:t>
      </w:r>
    </w:p>
    <w:p w:rsidR="00CE71C0" w:rsidRDefault="00CE71C0" w:rsidP="004721EB">
      <w:pPr>
        <w:rPr>
          <w:rFonts w:ascii="Arial" w:hAnsi="Arial" w:cs="Arial"/>
          <w:color w:val="000000"/>
          <w:sz w:val="23"/>
          <w:szCs w:val="23"/>
          <w:shd w:val="clear" w:color="auto" w:fill="FFFFFF"/>
        </w:rPr>
      </w:pPr>
      <w:r>
        <w:rPr>
          <w:rFonts w:ascii="Arial" w:hAnsi="Arial" w:cs="Arial"/>
          <w:color w:val="000000"/>
          <w:sz w:val="23"/>
          <w:szCs w:val="23"/>
          <w:shd w:val="clear" w:color="auto" w:fill="FFFFFF"/>
        </w:rPr>
        <w:t>La mecánica cuántica nace del hecho de observar ciertos eventos, y aun cuando se repitan bajo las mismas condiciones  no se obtienen los mismos resultados como ocurriría  desde la mecánica clásica, por ende ya no se puede hablar de situaciones y resultados concretos y/o ciertos sino de posibles resultados. Es así como se formula un simple experimento dado por el Físico Erwin Schrödinger que a partir de una situación simple logra explicar dicha discrepancia,  metiendo un gato en una caja con una ampolla de veneno y cerrando la caja  sin saber en  qué momento el gato podría seguir vivo o muerto. De esta forma se puede hablar de un principio de simultaneidad, puesto que si no se conoce en qué estado se encuentra un sistema, este continuara afirmando tener al mismo tiempo todos los estados posibles, y de esta forma se logra dar explicaciones sobre el comportamiento de partículas extremadamente pequeñas.</w:t>
      </w:r>
    </w:p>
    <w:p w:rsidR="004721EB" w:rsidRDefault="004721EB" w:rsidP="004721EB">
      <w:r w:rsidRPr="00FD043F">
        <w:rPr>
          <w:rFonts w:ascii="Arial" w:hAnsi="Arial" w:cs="Arial"/>
          <w:b/>
          <w:color w:val="000000"/>
          <w:sz w:val="23"/>
          <w:szCs w:val="23"/>
          <w:shd w:val="clear" w:color="auto" w:fill="FFFFFF"/>
          <w:lang w:val="es-ES_tradnl"/>
        </w:rPr>
        <w:t>Palabras</w:t>
      </w:r>
      <w:r>
        <w:rPr>
          <w:rFonts w:ascii="Arial" w:hAnsi="Arial" w:cs="Arial"/>
          <w:b/>
          <w:color w:val="000000"/>
          <w:sz w:val="23"/>
          <w:szCs w:val="23"/>
          <w:shd w:val="clear" w:color="auto" w:fill="FFFFFF"/>
          <w:lang w:val="es-CO"/>
        </w:rPr>
        <w:t xml:space="preserve"> clave: </w:t>
      </w:r>
      <w:r>
        <w:rPr>
          <w:rFonts w:ascii="Arial" w:hAnsi="Arial" w:cs="Arial"/>
          <w:sz w:val="23"/>
          <w:szCs w:val="23"/>
        </w:rPr>
        <w:t xml:space="preserve">Experimentos, Simultaneidad, Estados </w:t>
      </w:r>
    </w:p>
    <w:p w:rsidR="00CE71C0" w:rsidRDefault="00CE71C0" w:rsidP="005E3D70">
      <w:pPr>
        <w:jc w:val="center"/>
        <w:rPr>
          <w:rFonts w:ascii="Arial Narrow" w:hAnsi="Arial Narrow" w:cs="Arial"/>
          <w:b/>
          <w:color w:val="000000"/>
          <w:sz w:val="23"/>
          <w:szCs w:val="23"/>
          <w:shd w:val="clear" w:color="auto" w:fill="FFFFFF"/>
        </w:rPr>
      </w:pPr>
    </w:p>
    <w:p w:rsidR="00CE71C0" w:rsidRPr="00911D2D" w:rsidRDefault="00911D2D" w:rsidP="005E3D70">
      <w:pPr>
        <w:jc w:val="center"/>
        <w:rPr>
          <w:rFonts w:ascii="Arial Narrow" w:hAnsi="Arial Narrow" w:cs="Arial"/>
          <w:b/>
          <w:color w:val="000000"/>
          <w:sz w:val="23"/>
          <w:szCs w:val="23"/>
          <w:shd w:val="clear" w:color="auto" w:fill="FFFFFF"/>
          <w:lang w:val="en-US"/>
        </w:rPr>
      </w:pPr>
      <w:r>
        <w:rPr>
          <w:rFonts w:ascii="Arial Narrow" w:hAnsi="Arial Narrow" w:cs="Arial"/>
          <w:b/>
          <w:color w:val="000000"/>
          <w:sz w:val="23"/>
          <w:szCs w:val="23"/>
          <w:shd w:val="clear" w:color="auto" w:fill="FFFFFF"/>
          <w:lang w:val="en-US"/>
        </w:rPr>
        <w:t>Abstract</w:t>
      </w:r>
      <w:bookmarkStart w:id="0" w:name="_GoBack"/>
      <w:bookmarkEnd w:id="0"/>
      <w:r>
        <w:rPr>
          <w:rFonts w:ascii="Arial Narrow" w:hAnsi="Arial Narrow" w:cs="Arial"/>
          <w:b/>
          <w:color w:val="000000"/>
          <w:sz w:val="23"/>
          <w:szCs w:val="23"/>
          <w:shd w:val="clear" w:color="auto" w:fill="FFFFFF"/>
          <w:lang w:val="en-US"/>
        </w:rPr>
        <w:t xml:space="preserve"> </w:t>
      </w:r>
    </w:p>
    <w:p w:rsidR="00911D2D" w:rsidRPr="00911D2D" w:rsidRDefault="00911D2D" w:rsidP="004721EB">
      <w:pPr>
        <w:rPr>
          <w:rFonts w:ascii="Arial Narrow" w:hAnsi="Arial Narrow"/>
          <w:color w:val="000000"/>
          <w:sz w:val="23"/>
          <w:szCs w:val="23"/>
          <w:lang w:val="en-US"/>
        </w:rPr>
      </w:pPr>
      <w:r w:rsidRPr="00911D2D">
        <w:rPr>
          <w:rFonts w:ascii="Arial Narrow" w:hAnsi="Arial Narrow" w:cs="Tahoma"/>
          <w:color w:val="333333"/>
          <w:sz w:val="23"/>
          <w:szCs w:val="23"/>
          <w:shd w:val="clear" w:color="auto" w:fill="FFFFFF"/>
          <w:lang w:val="en-US"/>
        </w:rPr>
        <w:t xml:space="preserve">The Quantum Mechanics is born from the fact of checking certain events, which repeated under similar conditions do not show similar results, as it would occur throughout classical mechanics. For that reason, it is not longer possible to talk about either concrete situations or certain results, but possible results. Thus, a simple experiment given by physicist Erwin Schrödinger can explain throughout a simple situation such a discrepancy; in Schrödinger’s case, a cat is put inside a box with a piece of poison, subsequently, the box is closed without knowing at what point the cat would be death or alive. In this way, we can talk about a simultaneity principle, since if we do not know what the stage of a system is; it will continue having at the same time all possible stages which, certainly, explains the </w:t>
      </w:r>
      <w:r w:rsidRPr="00911D2D">
        <w:rPr>
          <w:rFonts w:ascii="Arial Narrow" w:hAnsi="Arial Narrow" w:cs="Tahoma"/>
          <w:color w:val="333333"/>
          <w:sz w:val="23"/>
          <w:szCs w:val="23"/>
          <w:shd w:val="clear" w:color="auto" w:fill="FFFFFF"/>
          <w:lang w:val="en-US"/>
        </w:rPr>
        <w:t>behavior</w:t>
      </w:r>
      <w:r w:rsidRPr="00911D2D">
        <w:rPr>
          <w:rFonts w:ascii="Arial Narrow" w:hAnsi="Arial Narrow" w:cs="Tahoma"/>
          <w:color w:val="333333"/>
          <w:sz w:val="23"/>
          <w:szCs w:val="23"/>
          <w:shd w:val="clear" w:color="auto" w:fill="FFFFFF"/>
          <w:lang w:val="en-US"/>
        </w:rPr>
        <w:t xml:space="preserve"> of extremely small particles.</w:t>
      </w:r>
    </w:p>
    <w:p w:rsidR="004721EB" w:rsidRPr="004721EB" w:rsidRDefault="004721EB" w:rsidP="004721EB">
      <w:pPr>
        <w:rPr>
          <w:rFonts w:ascii="Arial Narrow" w:hAnsi="Arial Narrow" w:cs="Arial"/>
          <w:color w:val="000000"/>
          <w:sz w:val="23"/>
          <w:szCs w:val="23"/>
          <w:shd w:val="clear" w:color="auto" w:fill="FFFFFF"/>
          <w:lang w:val="en-US"/>
        </w:rPr>
      </w:pPr>
      <w:r w:rsidRPr="004721EB">
        <w:rPr>
          <w:rFonts w:ascii="Arial Narrow" w:hAnsi="Arial Narrow"/>
          <w:b/>
          <w:color w:val="000000"/>
          <w:sz w:val="23"/>
          <w:szCs w:val="23"/>
          <w:lang w:val="en-US"/>
        </w:rPr>
        <w:t xml:space="preserve">Key Words: </w:t>
      </w:r>
      <w:r>
        <w:rPr>
          <w:rFonts w:ascii="Arial Narrow" w:hAnsi="Arial Narrow"/>
          <w:b/>
          <w:color w:val="000000"/>
          <w:sz w:val="23"/>
          <w:szCs w:val="23"/>
          <w:lang w:val="en-US"/>
        </w:rPr>
        <w:t xml:space="preserve"> </w:t>
      </w:r>
      <w:r w:rsidRPr="004721EB">
        <w:rPr>
          <w:rFonts w:ascii="Arial Narrow" w:hAnsi="Arial Narrow"/>
          <w:color w:val="000000"/>
          <w:sz w:val="23"/>
          <w:szCs w:val="23"/>
          <w:lang w:val="en-US"/>
        </w:rPr>
        <w:t>Experiments, simultaneity,</w:t>
      </w:r>
      <w:r>
        <w:rPr>
          <w:rFonts w:ascii="Arial Narrow" w:hAnsi="Arial Narrow"/>
          <w:b/>
          <w:color w:val="000000"/>
          <w:sz w:val="23"/>
          <w:szCs w:val="23"/>
          <w:lang w:val="en-US"/>
        </w:rPr>
        <w:t xml:space="preserve"> </w:t>
      </w:r>
      <w:r>
        <w:rPr>
          <w:rFonts w:ascii="Arial Narrow" w:hAnsi="Arial Narrow"/>
          <w:color w:val="000000"/>
          <w:sz w:val="23"/>
          <w:szCs w:val="23"/>
          <w:lang w:val="en-US"/>
        </w:rPr>
        <w:t>states</w:t>
      </w:r>
    </w:p>
    <w:p w:rsidR="00FD043F" w:rsidRPr="004721EB" w:rsidRDefault="00FD043F" w:rsidP="005E3D70">
      <w:pPr>
        <w:jc w:val="center"/>
        <w:rPr>
          <w:rFonts w:ascii="Arial" w:hAnsi="Arial" w:cs="Arial"/>
          <w:b/>
          <w:color w:val="000000"/>
          <w:sz w:val="23"/>
          <w:szCs w:val="23"/>
          <w:shd w:val="clear" w:color="auto" w:fill="FFFFFF"/>
          <w:lang w:val="en-US"/>
        </w:rPr>
      </w:pPr>
    </w:p>
    <w:p w:rsidR="00FD043F" w:rsidRPr="00911D2D" w:rsidRDefault="00FD043F">
      <w:pPr>
        <w:rPr>
          <w:rFonts w:ascii="Arial" w:hAnsi="Arial" w:cs="Arial"/>
          <w:sz w:val="23"/>
          <w:szCs w:val="23"/>
          <w:lang w:val="en-US"/>
        </w:rPr>
      </w:pPr>
    </w:p>
    <w:p w:rsidR="00FD043F" w:rsidRPr="00911D2D" w:rsidRDefault="00FD043F">
      <w:pPr>
        <w:rPr>
          <w:rFonts w:ascii="Arial" w:hAnsi="Arial" w:cs="Arial"/>
          <w:sz w:val="23"/>
          <w:szCs w:val="23"/>
          <w:lang w:val="en-US"/>
        </w:rPr>
      </w:pPr>
    </w:p>
    <w:p w:rsidR="00FD043F" w:rsidRPr="00911D2D" w:rsidRDefault="00FD043F">
      <w:pPr>
        <w:rPr>
          <w:rFonts w:ascii="Arial" w:hAnsi="Arial" w:cs="Arial"/>
          <w:sz w:val="23"/>
          <w:szCs w:val="23"/>
          <w:lang w:val="en-US"/>
        </w:rPr>
      </w:pPr>
    </w:p>
    <w:p w:rsidR="00FD043F" w:rsidRPr="00911D2D" w:rsidRDefault="00FD043F" w:rsidP="00FD043F">
      <w:pPr>
        <w:jc w:val="center"/>
        <w:rPr>
          <w:rFonts w:ascii="Arial" w:hAnsi="Arial" w:cs="Arial"/>
          <w:b/>
          <w:sz w:val="23"/>
          <w:szCs w:val="23"/>
          <w:lang w:val="en-US"/>
        </w:rPr>
      </w:pPr>
      <w:r w:rsidRPr="00911D2D">
        <w:rPr>
          <w:rFonts w:ascii="Arial" w:hAnsi="Arial" w:cs="Arial"/>
          <w:b/>
          <w:sz w:val="23"/>
          <w:szCs w:val="23"/>
          <w:lang w:val="en-US"/>
        </w:rPr>
        <w:t xml:space="preserve">Bibliografía </w:t>
      </w:r>
    </w:p>
    <w:p w:rsidR="00FD043F" w:rsidRDefault="00FD043F" w:rsidP="00FD043F">
      <w:pPr>
        <w:rPr>
          <w:rFonts w:ascii="Arial" w:hAnsi="Arial" w:cs="Arial"/>
          <w:sz w:val="23"/>
          <w:szCs w:val="23"/>
        </w:rPr>
      </w:pPr>
      <w:r>
        <w:rPr>
          <w:rFonts w:ascii="Arial" w:hAnsi="Arial" w:cs="Arial"/>
          <w:sz w:val="23"/>
          <w:szCs w:val="23"/>
        </w:rPr>
        <w:t>Juan Jos</w:t>
      </w:r>
      <w:r w:rsidRPr="00FD043F">
        <w:rPr>
          <w:rFonts w:ascii="Arial" w:hAnsi="Arial" w:cs="Arial"/>
          <w:sz w:val="23"/>
          <w:szCs w:val="23"/>
        </w:rPr>
        <w:t xml:space="preserve">é </w:t>
      </w:r>
      <w:r>
        <w:rPr>
          <w:rFonts w:ascii="Arial" w:hAnsi="Arial" w:cs="Arial"/>
          <w:sz w:val="23"/>
          <w:szCs w:val="23"/>
          <w:lang w:val="es-ES_tradnl"/>
        </w:rPr>
        <w:t>G</w:t>
      </w:r>
      <w:r w:rsidRPr="00FD043F">
        <w:rPr>
          <w:rFonts w:ascii="Arial" w:hAnsi="Arial" w:cs="Arial"/>
          <w:sz w:val="23"/>
          <w:szCs w:val="23"/>
          <w:lang w:val="es-ES_tradnl"/>
        </w:rPr>
        <w:t>ómez</w:t>
      </w:r>
      <w:r>
        <w:rPr>
          <w:rFonts w:ascii="Arial" w:hAnsi="Arial" w:cs="Arial"/>
          <w:sz w:val="23"/>
          <w:szCs w:val="23"/>
        </w:rPr>
        <w:t xml:space="preserve"> Navarro, Ontureñ</w:t>
      </w:r>
      <w:r w:rsidRPr="00FD043F">
        <w:rPr>
          <w:rFonts w:ascii="Arial" w:hAnsi="Arial" w:cs="Arial"/>
          <w:sz w:val="23"/>
          <w:szCs w:val="23"/>
        </w:rPr>
        <w:t>o</w:t>
      </w:r>
      <w:r>
        <w:rPr>
          <w:rFonts w:ascii="Arial" w:hAnsi="Arial" w:cs="Arial"/>
          <w:sz w:val="23"/>
          <w:szCs w:val="23"/>
        </w:rPr>
        <w:t>, 6 de febrero del 2006, La paradoja del gato de Schr</w:t>
      </w:r>
      <w:r w:rsidRPr="00FD043F">
        <w:rPr>
          <w:rFonts w:ascii="Arial" w:hAnsi="Arial" w:cs="Arial"/>
          <w:sz w:val="23"/>
          <w:szCs w:val="23"/>
        </w:rPr>
        <w:t>odinger</w:t>
      </w:r>
      <w:r>
        <w:rPr>
          <w:rFonts w:ascii="Arial" w:hAnsi="Arial" w:cs="Arial"/>
          <w:sz w:val="23"/>
          <w:szCs w:val="23"/>
        </w:rPr>
        <w:t>.</w:t>
      </w:r>
    </w:p>
    <w:p w:rsidR="00FD043F" w:rsidRDefault="00FD043F" w:rsidP="00FD043F">
      <w:pPr>
        <w:rPr>
          <w:rFonts w:ascii="Arial" w:hAnsi="Arial" w:cs="Arial"/>
          <w:sz w:val="23"/>
          <w:szCs w:val="23"/>
        </w:rPr>
      </w:pPr>
      <w:r>
        <w:rPr>
          <w:rFonts w:ascii="Arial" w:hAnsi="Arial" w:cs="Arial"/>
          <w:sz w:val="23"/>
          <w:szCs w:val="23"/>
        </w:rPr>
        <w:t>Julio Gratton, Buenos Aires, enero 2003, introducción a la mecánica cuántica</w:t>
      </w:r>
      <w:r w:rsidR="00812B21">
        <w:rPr>
          <w:rFonts w:ascii="Arial" w:hAnsi="Arial" w:cs="Arial"/>
          <w:sz w:val="23"/>
          <w:szCs w:val="23"/>
        </w:rPr>
        <w:t>.</w:t>
      </w:r>
    </w:p>
    <w:p w:rsidR="00FD043F" w:rsidRDefault="00FD043F" w:rsidP="00FD043F">
      <w:pPr>
        <w:rPr>
          <w:rFonts w:ascii="Arial" w:hAnsi="Arial" w:cs="Arial"/>
          <w:sz w:val="23"/>
          <w:szCs w:val="23"/>
        </w:rPr>
      </w:pPr>
    </w:p>
    <w:p w:rsidR="00FD043F" w:rsidRPr="00FD043F" w:rsidRDefault="00FD043F" w:rsidP="00FD043F">
      <w:pPr>
        <w:rPr>
          <w:rFonts w:ascii="Arial" w:hAnsi="Arial" w:cs="Arial"/>
          <w:sz w:val="23"/>
          <w:szCs w:val="23"/>
        </w:rPr>
      </w:pPr>
    </w:p>
    <w:sectPr w:rsidR="00FD043F" w:rsidRPr="00FD043F">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4A6F" w:rsidRDefault="004E4A6F" w:rsidP="00960E4B">
      <w:pPr>
        <w:spacing w:after="0" w:line="240" w:lineRule="auto"/>
      </w:pPr>
      <w:r>
        <w:separator/>
      </w:r>
    </w:p>
  </w:endnote>
  <w:endnote w:type="continuationSeparator" w:id="0">
    <w:p w:rsidR="004E4A6F" w:rsidRDefault="004E4A6F" w:rsidP="00960E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4A6F" w:rsidRDefault="004E4A6F" w:rsidP="00960E4B">
      <w:pPr>
        <w:spacing w:after="0" w:line="240" w:lineRule="auto"/>
      </w:pPr>
      <w:r>
        <w:separator/>
      </w:r>
    </w:p>
  </w:footnote>
  <w:footnote w:type="continuationSeparator" w:id="0">
    <w:p w:rsidR="004E4A6F" w:rsidRDefault="004E4A6F" w:rsidP="00960E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21EB" w:rsidRDefault="004721EB">
    <w:pPr>
      <w:pStyle w:val="Encabezado"/>
    </w:pPr>
    <w:r>
      <w:rPr>
        <w:noProof/>
        <w:lang w:eastAsia="es-ES"/>
      </w:rPr>
      <w:drawing>
        <wp:anchor distT="0" distB="0" distL="114300" distR="114300" simplePos="0" relativeHeight="251659264" behindDoc="0" locked="0" layoutInCell="1" allowOverlap="1" wp14:anchorId="5A8D0ADF" wp14:editId="6FE6E87F">
          <wp:simplePos x="0" y="0"/>
          <wp:positionH relativeFrom="column">
            <wp:posOffset>91440</wp:posOffset>
          </wp:positionH>
          <wp:positionV relativeFrom="paragraph">
            <wp:posOffset>-297180</wp:posOffset>
          </wp:positionV>
          <wp:extent cx="657225" cy="657225"/>
          <wp:effectExtent l="0" t="0" r="9525" b="9525"/>
          <wp:wrapSquare wrapText="bothSides"/>
          <wp:docPr id="3" name="Imagen 3" descr="http://profile.ak.fbcdn.net/hprofile-ak-prn1/c3.2.160.160/37969_137071689666541_1904751_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rofile.ak.fbcdn.net/hprofile-ak-prn1/c3.2.160.160/37969_137071689666541_1904751_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5699"/>
    <w:rsid w:val="003D100E"/>
    <w:rsid w:val="004721EB"/>
    <w:rsid w:val="004D79F1"/>
    <w:rsid w:val="004E4A6F"/>
    <w:rsid w:val="00575820"/>
    <w:rsid w:val="005E3D70"/>
    <w:rsid w:val="007656FF"/>
    <w:rsid w:val="00775056"/>
    <w:rsid w:val="00812B21"/>
    <w:rsid w:val="00911D2D"/>
    <w:rsid w:val="00960E4B"/>
    <w:rsid w:val="00CE71C0"/>
    <w:rsid w:val="00D15699"/>
    <w:rsid w:val="00F75D73"/>
    <w:rsid w:val="00FA4EE4"/>
    <w:rsid w:val="00FC0FB7"/>
    <w:rsid w:val="00FD043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60E4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60E4B"/>
  </w:style>
  <w:style w:type="paragraph" w:styleId="Piedepgina">
    <w:name w:val="footer"/>
    <w:basedOn w:val="Normal"/>
    <w:link w:val="PiedepginaCar"/>
    <w:uiPriority w:val="99"/>
    <w:unhideWhenUsed/>
    <w:rsid w:val="00960E4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60E4B"/>
  </w:style>
  <w:style w:type="paragraph" w:styleId="Textodeglobo">
    <w:name w:val="Balloon Text"/>
    <w:basedOn w:val="Normal"/>
    <w:link w:val="TextodegloboCar"/>
    <w:uiPriority w:val="99"/>
    <w:semiHidden/>
    <w:unhideWhenUsed/>
    <w:rsid w:val="00812B2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12B21"/>
    <w:rPr>
      <w:rFonts w:ascii="Tahoma" w:hAnsi="Tahoma" w:cs="Tahoma"/>
      <w:sz w:val="16"/>
      <w:szCs w:val="16"/>
    </w:rPr>
  </w:style>
  <w:style w:type="character" w:styleId="Hipervnculo">
    <w:name w:val="Hyperlink"/>
    <w:basedOn w:val="Fuentedeprrafopredeter"/>
    <w:uiPriority w:val="99"/>
    <w:unhideWhenUsed/>
    <w:rsid w:val="004721E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60E4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60E4B"/>
  </w:style>
  <w:style w:type="paragraph" w:styleId="Piedepgina">
    <w:name w:val="footer"/>
    <w:basedOn w:val="Normal"/>
    <w:link w:val="PiedepginaCar"/>
    <w:uiPriority w:val="99"/>
    <w:unhideWhenUsed/>
    <w:rsid w:val="00960E4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60E4B"/>
  </w:style>
  <w:style w:type="paragraph" w:styleId="Textodeglobo">
    <w:name w:val="Balloon Text"/>
    <w:basedOn w:val="Normal"/>
    <w:link w:val="TextodegloboCar"/>
    <w:uiPriority w:val="99"/>
    <w:semiHidden/>
    <w:unhideWhenUsed/>
    <w:rsid w:val="00812B2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12B21"/>
    <w:rPr>
      <w:rFonts w:ascii="Tahoma" w:hAnsi="Tahoma" w:cs="Tahoma"/>
      <w:sz w:val="16"/>
      <w:szCs w:val="16"/>
    </w:rPr>
  </w:style>
  <w:style w:type="character" w:styleId="Hipervnculo">
    <w:name w:val="Hyperlink"/>
    <w:basedOn w:val="Fuentedeprrafopredeter"/>
    <w:uiPriority w:val="99"/>
    <w:unhideWhenUsed/>
    <w:rsid w:val="004721E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ndrita1190@hotmail.com" TargetMode="External"/><Relationship Id="rId3" Type="http://schemas.openxmlformats.org/officeDocument/2006/relationships/settings" Target="settings.xml"/><Relationship Id="rId7" Type="http://schemas.openxmlformats.org/officeDocument/2006/relationships/hyperlink" Target="mailto:vaherediah@gamil.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364</Words>
  <Characters>2003</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PCHOME</Company>
  <LinksUpToDate>false</LinksUpToDate>
  <CharactersWithSpaces>2363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HOMEPC</dc:creator>
  <cp:keywords/>
  <dc:description/>
  <cp:lastModifiedBy>HOMEPC</cp:lastModifiedBy>
  <cp:revision>2</cp:revision>
  <dcterms:created xsi:type="dcterms:W3CDTF">2013-05-19T01:23:00Z</dcterms:created>
  <dcterms:modified xsi:type="dcterms:W3CDTF">2013-05-19T01:23:00Z</dcterms:modified>
</cp:coreProperties>
</file>